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SESSION GUIDE FOR:</w:t>
        <w:tab/>
        <w:tab/>
        <w:t xml:space="preserve">SKILLS TEACHING (PRACTICAL)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The aim of this session is to allow candidates to practice teaching students using the 3-stage technique and set-dialogue-closure structure with guidance.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PRE-SESSION REQUIREMENTS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Arrange teaching space (chairs and space)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Set up and check manikin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Set up and check AED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Access to pen, paper and stopwatch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Access to ‘skill station - feedback form’ from RMD 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Confirm which senior RMD member is going to act as your support for the session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rFonts w:ascii="Calibri" w:cs="Calibri" w:eastAsia="Calibri" w:hAnsi="Calibri"/>
          <w:u w:val="none"/>
        </w:rPr>
      </w:pPr>
      <w:commentRangeStart w:id="0"/>
      <w:r w:rsidDel="00000000" w:rsidR="00000000" w:rsidRPr="00000000">
        <w:rPr>
          <w:rFonts w:ascii="Calibri" w:cs="Calibri" w:eastAsia="Calibri" w:hAnsi="Calibri"/>
          <w:rtl w:val="0"/>
        </w:rPr>
        <w:t xml:space="preserve">There is 1hr 45 mins allocated for this session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REQUIREMENTS FOR SESSION WITH ADVICE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Manikin set up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INSTRUCTOR BEFORE SESSION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Lungs inflate without problem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Clicker turned off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Blue pad underneath manikin to kneel 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AED set up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INSTRUCTOR BEFORE SESSION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Turns on (batteries OK)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Pads present and sticky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Correct scenario selected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Introduction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 candidates of session aim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Prepare, open, facilitate, close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They will all teach a skill for 7 minutes and include all 3-stages (teach it, facilitate it, assess it)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Split group into two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Divide teaching topics between candidates in group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Topics are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Approach safely – shout help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Open airway, check breathing, call 999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Chest compressions (30)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Rescue breathing (2)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Recovery position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AED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Mentoring bystander to do resuscitation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Emphasise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role of scenario setting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To add detail to resuscitation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Not over complicated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Not unrealistic (must be reasonable)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Some candidates may teach more than one topic or more than one person may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 the same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topic. Both are acceptable. No topics are to be omitted.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Brief candidates about teaching 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‘scenario and assessment feedback form’ from their RMD pack to plan their teaching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commentRangeStart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They must use prepare, open, facilitate, close and include all three stages within facilitate 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(teach, facilitate and assess)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will last 7-minutes (they will be stopped if necessary)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Group will rate the performance of the candidate acting as an instructor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commentRangeStart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the ‘scenario and assessment feedback form’ from their RMD pack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Make notes on it relating to performance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Feedback consistently to candidate. No more than 3 minutes per person.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must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the following ‘Learning Conversation’  format: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Make opening gambit. Jointly explore issues.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Include suggestions from rest of group.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Share thoughts using advocacy with inquiry.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whether anyone else wants to discuss any further issues. Summarise.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Reinforce BLS/AED technique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Highlight areas of good performance and those needing improvement (or common mistakes)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Master copy of performance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Record if performance satisfactory or not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Enter this onto database on course laptop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 not satisfactory, keep the copy of ‘scenario and assessment feedback form’ from their RMD pack with full details. Inform course director.</w:t>
            </w:r>
          </w:p>
        </w:tc>
      </w:tr>
    </w:tbl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</w:p>
    <w:sectPr>
      <w:headerReference r:id="rId7" w:type="default"/>
      <w:footerReference r:id="rId8" w:type="default"/>
      <w:pgSz w:h="16838" w:w="11906" w:orient="portrait"/>
      <w:pgMar w:bottom="1440" w:top="1440" w:left="1134" w:right="1134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oe Alderman" w:id="2" w:date="2025-10-11T04:41:12Z"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@jonhulme74@gmail.com I don't think we have this in the 2025 folder?</w:t>
      </w:r>
    </w:p>
  </w:comment>
  <w:comment w:author="Joe Alderman" w:id="0" w:date="2025-10-11T04:32:09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@jonhulme74@gmail.com 90 mins on timetable</w:t>
      </w:r>
    </w:p>
  </w:comment>
  <w:comment w:author="Joe Alderman" w:id="1" w:date="2025-10-11T04:40:27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@jonhulme74@gmail.com I think this should be 'they must use prepare, open, facilitate, close (and include all three stages within facilitate - teach it, facilitate it, assess it)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Also flagging a slight potential confusion that the 'facilitate' step contains a substep of 'facilitate it'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If you have any questions about your role, please ask the course director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INSTRUCTOR COURSE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Style w:val="Heading1"/>
      <w:jc w:val="center"/>
      <w:rPr>
        <w:rFonts w:ascii="Arial" w:cs="Arial" w:eastAsia="Arial" w:hAnsi="Arial"/>
        <w:b w:val="1"/>
        <w:bCs w:val="1"/>
        <w:sz w:val="32"/>
        <w:szCs w:val="32"/>
        <w:u w:val="single"/>
      </w:rPr>
    </w:pPr>
    <w:bookmarkStart w:colFirst="0" w:colLast="0" w:name="_bw886u6mtzc7" w:id="0"/>
    <w:bookmarkEnd w:id="0"/>
    <w:r w:rsidDel="00000000" w:rsidR="00000000" w:rsidRPr="00000000">
      <w:rPr>
        <w:u w:val="single"/>
        <w:rtl w:val="0"/>
      </w:rPr>
      <w:t xml:space="preserve">RMD: INSTRUCTOR TRAINING COURSE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This is a guide for those running the course.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