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SESSION GUIDE FOR:</w:t>
        <w:tab/>
        <w:tab/>
        <w:t xml:space="preserve">LEARNING LECTURE (TEACHING ROOMS)</w:t>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i w:val="1"/>
        </w:rPr>
      </w:pPr>
      <w:r w:rsidDel="00000000" w:rsidR="00000000" w:rsidRPr="00000000">
        <w:rPr>
          <w:rFonts w:ascii="Calibri" w:cs="Calibri" w:eastAsia="Calibri" w:hAnsi="Calibri"/>
          <w:i w:val="1"/>
          <w:rtl w:val="0"/>
        </w:rPr>
        <w:t xml:space="preserve">The aims of this session are twofold: firstly, to reiterate the styles and techniques of teaching and learning that candidates have been introduced to so far in the course e.g. ‘lecture delivery’ ‘3 stage teaching technique’ ‘learning conversation’. Secondly (and the concept which is introduced first in the slides), to remind candidates that their future students will have a range of different learning styles and needs, and will respond to different techniques in different ways: open up a conversation on how some of the above teaching techniques can be adopted to suit different learning styles.</w:t>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PRE-SESSION REQUIREMENTS</w:t>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ind w:left="360" w:hanging="360"/>
        <w:rPr/>
      </w:pPr>
      <w:r w:rsidDel="00000000" w:rsidR="00000000" w:rsidRPr="00000000">
        <w:rPr>
          <w:rFonts w:ascii="Calibri" w:cs="Calibri" w:eastAsia="Calibri" w:hAnsi="Calibri"/>
          <w:rtl w:val="0"/>
        </w:rPr>
        <w:t xml:space="preserve">Familiarity with prepared slide set</w:t>
      </w:r>
      <w:r w:rsidDel="00000000" w:rsidR="00000000" w:rsidRPr="00000000">
        <w:rPr>
          <w:rtl w:val="0"/>
        </w:rPr>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ind w:left="360" w:hanging="360"/>
        <w:rPr/>
      </w:pPr>
      <w:r w:rsidDel="00000000" w:rsidR="00000000" w:rsidRPr="00000000">
        <w:rPr>
          <w:rFonts w:ascii="Calibri" w:cs="Calibri" w:eastAsia="Calibri" w:hAnsi="Calibri"/>
          <w:rtl w:val="0"/>
        </w:rPr>
        <w:t xml:space="preserve">Confirm lecture is loaded onto the CM room computer screens</w:t>
      </w:r>
      <w:r w:rsidDel="00000000" w:rsidR="00000000" w:rsidRPr="00000000">
        <w:rPr>
          <w:rtl w:val="0"/>
        </w:rPr>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ind w:left="360" w:hanging="360"/>
        <w:rPr/>
      </w:pPr>
      <w:r w:rsidDel="00000000" w:rsidR="00000000" w:rsidRPr="00000000">
        <w:rPr>
          <w:rFonts w:ascii="Calibri" w:cs="Calibri" w:eastAsia="Calibri" w:hAnsi="Calibri"/>
          <w:rtl w:val="0"/>
        </w:rPr>
        <w:t xml:space="preserve">Aware of who is delivering the 15 minute session</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REQUIREMENTS FOR SESSION WITH ADVICE</w:t>
      </w:r>
    </w:p>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tbl>
      <w:tblPr>
        <w:tblStyle w:val="Table1"/>
        <w:tblW w:w="985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2"/>
        <w:gridCol w:w="7052"/>
        <w:tblGridChange w:id="0">
          <w:tblGrid>
            <w:gridCol w:w="2802"/>
            <w:gridCol w:w="7052"/>
          </w:tblGrid>
        </w:tblGridChange>
      </w:tblGrid>
      <w:tr>
        <w:trPr>
          <w:cantSplit w:val="0"/>
          <w:tblHeader w:val="0"/>
        </w:trPr>
        <w:tc>
          <w:tcPr/>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Delivery of prepared lecture</w:t>
            </w:r>
          </w:p>
        </w:tc>
        <w:tc>
          <w:tcPr/>
          <w:p w:rsidR="00000000" w:rsidDel="00000000" w:rsidP="00000000" w:rsidRDefault="00000000" w:rsidRPr="00000000" w14:paraId="0000000D">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There is a prepared slide set available on the google drive entitled ‘5 Learning’. </w:t>
            </w:r>
            <w:r w:rsidDel="00000000" w:rsidR="00000000" w:rsidRPr="00000000">
              <w:rPr>
                <w:rFonts w:ascii="Calibri" w:cs="Calibri" w:eastAsia="Calibri" w:hAnsi="Calibri"/>
                <w:b w:val="1"/>
                <w:rtl w:val="0"/>
              </w:rPr>
              <w:t xml:space="preserve">You must have practiced it before the course.</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It will be delivered within the CM rooms: please nominate a member of the faculty within the room to deliver the slides in advance of the session.</w:t>
            </w:r>
          </w:p>
          <w:p w:rsidR="00000000" w:rsidDel="00000000" w:rsidP="00000000" w:rsidRDefault="00000000" w:rsidRPr="00000000" w14:paraId="00000010">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Make the lecture as interactive as possible:</w:t>
            </w:r>
          </w:p>
          <w:p w:rsidR="00000000" w:rsidDel="00000000" w:rsidP="00000000" w:rsidRDefault="00000000" w:rsidRPr="00000000" w14:paraId="00000012">
            <w:pPr>
              <w:numPr>
                <w:ilvl w:val="0"/>
                <w:numId w:val="2"/>
              </w:numPr>
              <w:pBdr>
                <w:top w:space="0" w:sz="0" w:val="nil"/>
                <w:left w:space="0" w:sz="0" w:val="nil"/>
                <w:bottom w:space="0" w:sz="0" w:val="nil"/>
                <w:right w:space="0" w:sz="0" w:val="nil"/>
                <w:between w:space="0" w:sz="0" w:val="nil"/>
              </w:pBdr>
              <w:ind w:left="360" w:hanging="360"/>
              <w:jc w:val="both"/>
              <w:rPr/>
            </w:pPr>
            <w:r w:rsidDel="00000000" w:rsidR="00000000" w:rsidRPr="00000000">
              <w:rPr>
                <w:rFonts w:ascii="Calibri" w:cs="Calibri" w:eastAsia="Calibri" w:hAnsi="Calibri"/>
                <w:rtl w:val="0"/>
              </w:rPr>
              <w:t xml:space="preserve">Ask questions</w:t>
            </w:r>
            <w:r w:rsidDel="00000000" w:rsidR="00000000" w:rsidRPr="00000000">
              <w:rPr>
                <w:rtl w:val="0"/>
              </w:rPr>
            </w:r>
          </w:p>
          <w:p w:rsidR="00000000" w:rsidDel="00000000" w:rsidP="00000000" w:rsidRDefault="00000000" w:rsidRPr="00000000" w14:paraId="00000013">
            <w:pPr>
              <w:numPr>
                <w:ilvl w:val="0"/>
                <w:numId w:val="2"/>
              </w:numPr>
              <w:pBdr>
                <w:top w:space="0" w:sz="0" w:val="nil"/>
                <w:left w:space="0" w:sz="0" w:val="nil"/>
                <w:bottom w:space="0" w:sz="0" w:val="nil"/>
                <w:right w:space="0" w:sz="0" w:val="nil"/>
                <w:between w:space="0" w:sz="0" w:val="nil"/>
              </w:pBdr>
              <w:ind w:left="360" w:hanging="360"/>
              <w:jc w:val="both"/>
              <w:rPr/>
            </w:pPr>
            <w:r w:rsidDel="00000000" w:rsidR="00000000" w:rsidRPr="00000000">
              <w:rPr>
                <w:rFonts w:ascii="Calibri" w:cs="Calibri" w:eastAsia="Calibri" w:hAnsi="Calibri"/>
                <w:rtl w:val="0"/>
              </w:rPr>
              <w:t xml:space="preserve">Ask for examples of good / bad teaching experiences that they have had</w:t>
            </w:r>
            <w:r w:rsidDel="00000000" w:rsidR="00000000" w:rsidRPr="00000000">
              <w:rPr>
                <w:rtl w:val="0"/>
              </w:rPr>
            </w:r>
          </w:p>
          <w:p w:rsidR="00000000" w:rsidDel="00000000" w:rsidP="00000000" w:rsidRDefault="00000000" w:rsidRPr="00000000" w14:paraId="00000014">
            <w:pPr>
              <w:numPr>
                <w:ilvl w:val="0"/>
                <w:numId w:val="2"/>
              </w:numPr>
              <w:pBdr>
                <w:top w:space="0" w:sz="0" w:val="nil"/>
                <w:left w:space="0" w:sz="0" w:val="nil"/>
                <w:bottom w:space="0" w:sz="0" w:val="nil"/>
                <w:right w:space="0" w:sz="0" w:val="nil"/>
                <w:between w:space="0" w:sz="0" w:val="nil"/>
              </w:pBdr>
              <w:ind w:left="360" w:hanging="360"/>
              <w:jc w:val="both"/>
              <w:rPr/>
            </w:pPr>
            <w:r w:rsidDel="00000000" w:rsidR="00000000" w:rsidRPr="00000000">
              <w:rPr>
                <w:rFonts w:ascii="Calibri" w:cs="Calibri" w:eastAsia="Calibri" w:hAnsi="Calibri"/>
                <w:rtl w:val="0"/>
              </w:rPr>
              <w:t xml:space="preserve">Are there good examples of teaching sessions within the Medical School? Why are they good?</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jc w:val="both"/>
              <w:rPr>
                <w:rFonts w:ascii="Calibri" w:cs="Calibri" w:eastAsia="Calibri" w:hAnsi="Calibri"/>
              </w:rPr>
            </w:pPr>
            <w:bookmarkStart w:colFirst="0" w:colLast="0" w:name="_heading=h.gjdgxs" w:id="0"/>
            <w:bookmarkEnd w:id="0"/>
            <w:r w:rsidDel="00000000" w:rsidR="00000000" w:rsidRPr="00000000">
              <w:rPr>
                <w:rFonts w:ascii="Calibri" w:cs="Calibri" w:eastAsia="Calibri" w:hAnsi="Calibri"/>
                <w:rtl w:val="0"/>
              </w:rPr>
              <w:t xml:space="preserve">Take time to pause on the first two questions of slide 2, opening this up to the group for their thoughts. Guided by the slides, make your delivery more interesting by altering the pitch and tempo of your voice. Note ICs might be less familiar with the 3 stage technique: this will be covered later on in the morning.</w:t>
            </w:r>
          </w:p>
          <w:p w:rsidR="00000000" w:rsidDel="00000000" w:rsidP="00000000" w:rsidRDefault="00000000" w:rsidRPr="00000000" w14:paraId="00000017">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The timekeeper will give you signals for the end of your lecture (10 minutes, 5 minutes, end). You will not be allowed to overrun.</w:t>
            </w:r>
          </w:p>
        </w:tc>
      </w:tr>
      <w:tr>
        <w:trPr>
          <w:cantSplit w:val="0"/>
          <w:tblHeader w:val="0"/>
        </w:trPr>
        <w:tc>
          <w:tcPr/>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Conclusion of lecture</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Leave time for summary and questions. Ensure ICs are aware of some of the key teaching components of the programme:</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Lecture delivery (which can be adapted to suit different learning styles)</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w:t>
            </w:r>
            <w:r w:rsidDel="00000000" w:rsidR="00000000" w:rsidRPr="00000000">
              <w:rPr>
                <w:rFonts w:ascii="Calibri" w:cs="Calibri" w:eastAsia="Calibri" w:hAnsi="Calibri"/>
                <w:rtl w:val="0"/>
              </w:rPr>
              <w:t xml:space="preserve">3</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stage teaching technique</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learning conversation</w:t>
            </w:r>
          </w:p>
          <w:p w:rsidR="00000000" w:rsidDel="00000000" w:rsidP="00000000" w:rsidRDefault="00000000" w:rsidRPr="00000000" w14:paraId="0000001E">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jc w:val="both"/>
              <w:rPr>
                <w:rFonts w:ascii="Calibri" w:cs="Calibri" w:eastAsia="Calibri" w:hAnsi="Calibri"/>
              </w:rPr>
            </w:pPr>
            <w:r w:rsidDel="00000000" w:rsidR="00000000" w:rsidRPr="00000000">
              <w:rPr>
                <w:rFonts w:ascii="Calibri" w:cs="Calibri" w:eastAsia="Calibri" w:hAnsi="Calibri"/>
                <w:rtl w:val="0"/>
              </w:rPr>
              <w:t xml:space="preserve">Move the group onto the next session</w:t>
            </w:r>
          </w:p>
        </w:tc>
      </w:tr>
    </w:tbl>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134" w:right="113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153"/>
        <w:tab w:val="right" w:leader="none" w:pos="8306"/>
      </w:tabs>
      <w:jc w:val="center"/>
      <w:rPr>
        <w:rFonts w:ascii="Calibri" w:cs="Calibri" w:eastAsia="Calibri" w:hAnsi="Calibri"/>
      </w:rPr>
    </w:pPr>
    <w:r w:rsidDel="00000000" w:rsidR="00000000" w:rsidRPr="00000000">
      <w:rPr>
        <w:rFonts w:ascii="Calibri" w:cs="Calibri" w:eastAsia="Calibri" w:hAnsi="Calibri"/>
        <w:rtl w:val="0"/>
      </w:rPr>
      <w:t xml:space="preserve">If you have any questions about your role, please ask the course director</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leader="none" w:pos="4153"/>
        <w:tab w:val="right" w:leader="none" w:pos="8306"/>
      </w:tabs>
      <w:jc w:val="center"/>
      <w:rPr>
        <w:rFonts w:ascii="Calibri" w:cs="Calibri" w:eastAsia="Calibri" w:hAnsi="Calibri"/>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leader="none" w:pos="4153"/>
        <w:tab w:val="right" w:leader="none" w:pos="8306"/>
      </w:tabs>
      <w:jc w:val="center"/>
      <w:rPr>
        <w:rFonts w:ascii="Calibri" w:cs="Calibri" w:eastAsia="Calibri" w:hAnsi="Calibri"/>
      </w:rPr>
    </w:pPr>
    <w:r w:rsidDel="00000000" w:rsidR="00000000" w:rsidRPr="00000000">
      <w:rPr>
        <w:rFonts w:ascii="Calibri" w:cs="Calibri" w:eastAsia="Calibri" w:hAnsi="Calibri"/>
        <w:rtl w:val="0"/>
      </w:rPr>
      <w:t xml:space="preserve">INSTRUCTOR COURSE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pStyle w:val="Heading1"/>
      <w:jc w:val="center"/>
      <w:rPr>
        <w:u w:val="single"/>
      </w:rPr>
    </w:pPr>
    <w:bookmarkStart w:colFirst="0" w:colLast="0" w:name="_heading=h.m37wfpslipab" w:id="1"/>
    <w:bookmarkEnd w:id="1"/>
    <w:r w:rsidDel="00000000" w:rsidR="00000000" w:rsidRPr="00000000">
      <w:rPr>
        <w:u w:val="single"/>
        <w:rtl w:val="0"/>
      </w:rPr>
      <w:t xml:space="preserve">RMD: INSTRUCTOR TRAINING COURSE</w:t>
    </w:r>
  </w:p>
  <w:p w:rsidR="00000000" w:rsidDel="00000000" w:rsidP="00000000" w:rsidRDefault="00000000" w:rsidRPr="00000000" w14:paraId="00000022">
    <w:pPr>
      <w:pBdr>
        <w:top w:space="0" w:sz="0" w:val="nil"/>
        <w:left w:space="0" w:sz="0" w:val="nil"/>
        <w:bottom w:space="0" w:sz="0" w:val="nil"/>
        <w:right w:space="0" w:sz="0" w:val="nil"/>
        <w:between w:space="0" w:sz="0" w:val="nil"/>
      </w:pBdr>
      <w:jc w:val="center"/>
      <w:rPr>
        <w:rFonts w:ascii="Calibri" w:cs="Calibri" w:eastAsia="Calibri" w:hAnsi="Calibri"/>
      </w:rPr>
    </w:pPr>
    <w:r w:rsidDel="00000000" w:rsidR="00000000" w:rsidRPr="00000000">
      <w:rPr>
        <w:rFonts w:ascii="Calibri" w:cs="Calibri" w:eastAsia="Calibri" w:hAnsi="Calibri"/>
        <w:rtl w:val="0"/>
      </w:rPr>
      <w:t xml:space="preserve">This is a guide for those running the course.</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center" w:leader="none" w:pos="4153"/>
        <w:tab w:val="right" w:leader="none" w:pos="8306"/>
      </w:tabs>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Arial" w:cs="Arial" w:eastAsia="Arial" w:hAnsi="Arial"/>
      </w:rPr>
    </w:lvl>
    <w:lvl w:ilvl="1">
      <w:start w:val="1"/>
      <w:numFmt w:val="bullet"/>
      <w:lvlText w:val="o"/>
      <w:lvlJc w:val="left"/>
      <w:pPr>
        <w:ind w:left="1080" w:hanging="360"/>
      </w:pPr>
      <w:rPr>
        <w:rFonts w:ascii="Arial" w:cs="Arial" w:eastAsia="Arial" w:hAnsi="Arial"/>
      </w:rPr>
    </w:lvl>
    <w:lvl w:ilvl="2">
      <w:start w:val="1"/>
      <w:numFmt w:val="bullet"/>
      <w:lvlText w:val="▪"/>
      <w:lvlJc w:val="left"/>
      <w:pPr>
        <w:ind w:left="1800" w:hanging="360"/>
      </w:pPr>
      <w:rPr>
        <w:rFonts w:ascii="Arial" w:cs="Arial" w:eastAsia="Arial" w:hAnsi="Arial"/>
      </w:rPr>
    </w:lvl>
    <w:lvl w:ilvl="3">
      <w:start w:val="1"/>
      <w:numFmt w:val="bullet"/>
      <w:lvlText w:val="●"/>
      <w:lvlJc w:val="left"/>
      <w:pPr>
        <w:ind w:left="2520" w:hanging="360"/>
      </w:pPr>
      <w:rPr>
        <w:rFonts w:ascii="Arial" w:cs="Arial" w:eastAsia="Arial" w:hAnsi="Arial"/>
      </w:rPr>
    </w:lvl>
    <w:lvl w:ilvl="4">
      <w:start w:val="1"/>
      <w:numFmt w:val="bullet"/>
      <w:lvlText w:val="o"/>
      <w:lvlJc w:val="left"/>
      <w:pPr>
        <w:ind w:left="3240" w:hanging="360"/>
      </w:pPr>
      <w:rPr>
        <w:rFonts w:ascii="Arial" w:cs="Arial" w:eastAsia="Arial" w:hAnsi="Arial"/>
      </w:rPr>
    </w:lvl>
    <w:lvl w:ilvl="5">
      <w:start w:val="1"/>
      <w:numFmt w:val="bullet"/>
      <w:lvlText w:val="▪"/>
      <w:lvlJc w:val="left"/>
      <w:pPr>
        <w:ind w:left="3960" w:hanging="360"/>
      </w:pPr>
      <w:rPr>
        <w:rFonts w:ascii="Arial" w:cs="Arial" w:eastAsia="Arial" w:hAnsi="Arial"/>
      </w:rPr>
    </w:lvl>
    <w:lvl w:ilvl="6">
      <w:start w:val="1"/>
      <w:numFmt w:val="bullet"/>
      <w:lvlText w:val="●"/>
      <w:lvlJc w:val="left"/>
      <w:pPr>
        <w:ind w:left="4680" w:hanging="360"/>
      </w:pPr>
      <w:rPr>
        <w:rFonts w:ascii="Arial" w:cs="Arial" w:eastAsia="Arial" w:hAnsi="Arial"/>
      </w:rPr>
    </w:lvl>
    <w:lvl w:ilvl="7">
      <w:start w:val="1"/>
      <w:numFmt w:val="bullet"/>
      <w:lvlText w:val="o"/>
      <w:lvlJc w:val="left"/>
      <w:pPr>
        <w:ind w:left="5400" w:hanging="360"/>
      </w:pPr>
      <w:rPr>
        <w:rFonts w:ascii="Arial" w:cs="Arial" w:eastAsia="Arial" w:hAnsi="Arial"/>
      </w:rPr>
    </w:lvl>
    <w:lvl w:ilvl="8">
      <w:start w:val="1"/>
      <w:numFmt w:val="bullet"/>
      <w:lvlText w:val="▪"/>
      <w:lvlJc w:val="left"/>
      <w:pPr>
        <w:ind w:left="6120" w:hanging="360"/>
      </w:pPr>
      <w:rPr>
        <w:rFonts w:ascii="Arial" w:cs="Arial" w:eastAsia="Arial" w:hAnsi="Arial"/>
      </w:rPr>
    </w:lvl>
  </w:abstractNum>
  <w:abstractNum w:abstractNumId="2">
    <w:lvl w:ilvl="0">
      <w:start w:val="1"/>
      <w:numFmt w:val="bullet"/>
      <w:lvlText w:val="-"/>
      <w:lvlJc w:val="left"/>
      <w:pPr>
        <w:ind w:left="360" w:hanging="360"/>
      </w:pPr>
      <w:rPr>
        <w:rFonts w:ascii="Arial" w:cs="Arial" w:eastAsia="Arial" w:hAnsi="Arial"/>
      </w:rPr>
    </w:lvl>
    <w:lvl w:ilvl="1">
      <w:start w:val="1"/>
      <w:numFmt w:val="bullet"/>
      <w:lvlText w:val="o"/>
      <w:lvlJc w:val="left"/>
      <w:pPr>
        <w:ind w:left="1080" w:hanging="360"/>
      </w:pPr>
      <w:rPr>
        <w:rFonts w:ascii="Arial" w:cs="Arial" w:eastAsia="Arial" w:hAnsi="Arial"/>
      </w:rPr>
    </w:lvl>
    <w:lvl w:ilvl="2">
      <w:start w:val="1"/>
      <w:numFmt w:val="bullet"/>
      <w:lvlText w:val="▪"/>
      <w:lvlJc w:val="left"/>
      <w:pPr>
        <w:ind w:left="1800" w:hanging="360"/>
      </w:pPr>
      <w:rPr>
        <w:rFonts w:ascii="Arial" w:cs="Arial" w:eastAsia="Arial" w:hAnsi="Arial"/>
      </w:rPr>
    </w:lvl>
    <w:lvl w:ilvl="3">
      <w:start w:val="1"/>
      <w:numFmt w:val="bullet"/>
      <w:lvlText w:val="●"/>
      <w:lvlJc w:val="left"/>
      <w:pPr>
        <w:ind w:left="2520" w:hanging="360"/>
      </w:pPr>
      <w:rPr>
        <w:rFonts w:ascii="Arial" w:cs="Arial" w:eastAsia="Arial" w:hAnsi="Arial"/>
      </w:rPr>
    </w:lvl>
    <w:lvl w:ilvl="4">
      <w:start w:val="1"/>
      <w:numFmt w:val="bullet"/>
      <w:lvlText w:val="o"/>
      <w:lvlJc w:val="left"/>
      <w:pPr>
        <w:ind w:left="3240" w:hanging="360"/>
      </w:pPr>
      <w:rPr>
        <w:rFonts w:ascii="Arial" w:cs="Arial" w:eastAsia="Arial" w:hAnsi="Arial"/>
      </w:rPr>
    </w:lvl>
    <w:lvl w:ilvl="5">
      <w:start w:val="1"/>
      <w:numFmt w:val="bullet"/>
      <w:lvlText w:val="▪"/>
      <w:lvlJc w:val="left"/>
      <w:pPr>
        <w:ind w:left="3960" w:hanging="360"/>
      </w:pPr>
      <w:rPr>
        <w:rFonts w:ascii="Arial" w:cs="Arial" w:eastAsia="Arial" w:hAnsi="Arial"/>
      </w:rPr>
    </w:lvl>
    <w:lvl w:ilvl="6">
      <w:start w:val="1"/>
      <w:numFmt w:val="bullet"/>
      <w:lvlText w:val="●"/>
      <w:lvlJc w:val="left"/>
      <w:pPr>
        <w:ind w:left="4680" w:hanging="360"/>
      </w:pPr>
      <w:rPr>
        <w:rFonts w:ascii="Arial" w:cs="Arial" w:eastAsia="Arial" w:hAnsi="Arial"/>
      </w:rPr>
    </w:lvl>
    <w:lvl w:ilvl="7">
      <w:start w:val="1"/>
      <w:numFmt w:val="bullet"/>
      <w:lvlText w:val="o"/>
      <w:lvlJc w:val="left"/>
      <w:pPr>
        <w:ind w:left="5400" w:hanging="360"/>
      </w:pPr>
      <w:rPr>
        <w:rFonts w:ascii="Arial" w:cs="Arial" w:eastAsia="Arial" w:hAnsi="Arial"/>
      </w:rPr>
    </w:lvl>
    <w:lvl w:ilvl="8">
      <w:start w:val="1"/>
      <w:numFmt w:val="bullet"/>
      <w:lvlText w:val="▪"/>
      <w:lvlJc w:val="left"/>
      <w:pPr>
        <w:ind w:left="6120" w:hanging="360"/>
      </w:pPr>
      <w:rPr>
        <w:rFonts w:ascii="Arial" w:cs="Arial" w:eastAsia="Arial" w:hAnsi="Arial"/>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60" w:before="240"/>
      <w:outlineLvl w:val="0"/>
    </w:pPr>
    <w:rPr>
      <w:rFonts w:ascii="Arial" w:cs="Arial" w:eastAsia="Arial" w:hAnsi="Arial"/>
      <w:b w:val="1"/>
      <w:sz w:val="32"/>
      <w:szCs w:val="32"/>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paragraph" w:styleId="Header">
    <w:name w:val="header"/>
    <w:basedOn w:val="Normal"/>
    <w:link w:val="HeaderChar"/>
    <w:uiPriority w:val="99"/>
    <w:unhideWhenUsed w:val="1"/>
    <w:rsid w:val="00317D23"/>
    <w:pPr>
      <w:tabs>
        <w:tab w:val="center" w:pos="4680"/>
        <w:tab w:val="right" w:pos="9360"/>
      </w:tabs>
    </w:pPr>
  </w:style>
  <w:style w:type="character" w:styleId="HeaderChar" w:customStyle="1">
    <w:name w:val="Header Char"/>
    <w:basedOn w:val="DefaultParagraphFont"/>
    <w:link w:val="Header"/>
    <w:uiPriority w:val="99"/>
    <w:rsid w:val="00317D23"/>
  </w:style>
  <w:style w:type="paragraph" w:styleId="Footer">
    <w:name w:val="footer"/>
    <w:basedOn w:val="Normal"/>
    <w:link w:val="FooterChar"/>
    <w:uiPriority w:val="99"/>
    <w:unhideWhenUsed w:val="1"/>
    <w:rsid w:val="00317D23"/>
    <w:pPr>
      <w:tabs>
        <w:tab w:val="center" w:pos="4680"/>
        <w:tab w:val="right" w:pos="9360"/>
      </w:tabs>
    </w:pPr>
  </w:style>
  <w:style w:type="character" w:styleId="FooterChar" w:customStyle="1">
    <w:name w:val="Footer Char"/>
    <w:basedOn w:val="DefaultParagraphFont"/>
    <w:link w:val="Footer"/>
    <w:uiPriority w:val="99"/>
    <w:rsid w:val="00317D23"/>
  </w:style>
  <w:style w:type="paragraph" w:styleId="ListParagraph">
    <w:name w:val="List Paragraph"/>
    <w:basedOn w:val="Normal"/>
    <w:uiPriority w:val="34"/>
    <w:qFormat w:val="1"/>
    <w:rsid w:val="00472677"/>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W72mIhoYiTj9or3PwcnEFyPZaQ==">CgMxLjAyCGguZ2pkZ3hzMg5oLm0zN3dmcHNsaXBhYjgAciExV0NXMWo3RGNzd3hmLTFFcmFBcmxzR2Q3aWlQZERDOXc=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2023-09-29T12:10:00Z</dcterms:created>
</cp:coreProperties>
</file>